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97A20" w14:textId="118A39EE" w:rsidR="00B559AE" w:rsidRPr="002B1BB7" w:rsidRDefault="00B559AE" w:rsidP="00B559A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</w:pPr>
      <w:r w:rsidRPr="002B1BB7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Castle Hill Farm (H70)</w:t>
      </w:r>
    </w:p>
    <w:p w14:paraId="0379BA3A" w14:textId="06A49C44"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B1BB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Site Name                              The Willows</w:t>
      </w:r>
    </w:p>
    <w:p w14:paraId="4664AD0D" w14:textId="79AC7F06"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B1BB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Reference Number                 17/05595/OUTMAJ </w:t>
      </w:r>
      <w:r w:rsidR="00D6030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– 19/02342/REMMAJ</w:t>
      </w:r>
    </w:p>
    <w:p w14:paraId="043CA96F" w14:textId="07B2BAB2"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B1BB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Outline or Full</w:t>
      </w:r>
      <w:r w:rsidR="00F75AE8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                        Full</w:t>
      </w:r>
    </w:p>
    <w:p w14:paraId="0A23C4B9" w14:textId="2D053895"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B1BB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Developer                               The Banks Group</w:t>
      </w:r>
    </w:p>
    <w:p w14:paraId="2F5585DA" w14:textId="5A83FC9A"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B1BB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Builder                                    </w:t>
      </w:r>
      <w:r w:rsidR="002F543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  <w:r w:rsidRPr="002B1BB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Stonebridge Homes</w:t>
      </w:r>
    </w:p>
    <w:p w14:paraId="3E120B14" w14:textId="29C7FBE6"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B1BB7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Number of dwellings                130</w:t>
      </w:r>
    </w:p>
    <w:p w14:paraId="5E26947A" w14:textId="62E5B381" w:rsidR="002B1BB7" w:rsidRPr="002B1BB7" w:rsidRDefault="002B1BB7" w:rsidP="007D241F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B1BB7">
        <w:rPr>
          <w:rFonts w:ascii="Arial" w:hAnsi="Arial" w:cs="Arial"/>
          <w:sz w:val="24"/>
          <w:szCs w:val="24"/>
          <w:lang w:eastAsia="en-GB"/>
        </w:rPr>
        <w:t xml:space="preserve">Status                                      </w:t>
      </w:r>
      <w:r w:rsidR="007D241F">
        <w:rPr>
          <w:rFonts w:ascii="Arial" w:hAnsi="Arial" w:cs="Arial"/>
          <w:sz w:val="24"/>
          <w:szCs w:val="24"/>
          <w:lang w:eastAsia="en-GB"/>
        </w:rPr>
        <w:t xml:space="preserve"> House building work appears</w:t>
      </w:r>
      <w:r w:rsidRPr="002B1BB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D241F">
        <w:rPr>
          <w:rFonts w:ascii="Arial" w:hAnsi="Arial" w:cs="Arial"/>
          <w:sz w:val="24"/>
          <w:szCs w:val="24"/>
          <w:lang w:eastAsia="en-GB"/>
        </w:rPr>
        <w:t>to</w:t>
      </w:r>
      <w:r w:rsidR="003D32DA">
        <w:rPr>
          <w:rFonts w:ascii="Arial" w:hAnsi="Arial" w:cs="Arial"/>
          <w:sz w:val="24"/>
          <w:szCs w:val="24"/>
          <w:lang w:eastAsia="en-GB"/>
        </w:rPr>
        <w:t xml:space="preserve"> be complete,</w:t>
      </w:r>
      <w:r w:rsidR="007D241F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A25BE5C" w14:textId="2D508DF3" w:rsidR="002B1BB7" w:rsidRPr="002B1BB7" w:rsidRDefault="002B1BB7" w:rsidP="002B1BB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2B1BB7">
        <w:rPr>
          <w:rFonts w:ascii="Arial" w:hAnsi="Arial" w:cs="Arial"/>
          <w:sz w:val="24"/>
          <w:szCs w:val="24"/>
          <w:lang w:eastAsia="en-GB"/>
        </w:rPr>
        <w:t xml:space="preserve">                                                 </w:t>
      </w:r>
      <w:r w:rsidR="002F5437">
        <w:rPr>
          <w:rFonts w:ascii="Arial" w:hAnsi="Arial" w:cs="Arial"/>
          <w:sz w:val="24"/>
          <w:szCs w:val="24"/>
          <w:lang w:eastAsia="en-GB"/>
        </w:rPr>
        <w:t>h</w:t>
      </w:r>
      <w:r w:rsidR="007D241F">
        <w:rPr>
          <w:rFonts w:ascii="Arial" w:hAnsi="Arial" w:cs="Arial"/>
          <w:sz w:val="24"/>
          <w:szCs w:val="24"/>
          <w:lang w:eastAsia="en-GB"/>
        </w:rPr>
        <w:t>owever</w:t>
      </w:r>
      <w:r w:rsidR="003D32DA">
        <w:rPr>
          <w:rFonts w:ascii="Arial" w:hAnsi="Arial" w:cs="Arial"/>
          <w:sz w:val="24"/>
          <w:szCs w:val="24"/>
          <w:lang w:eastAsia="en-GB"/>
        </w:rPr>
        <w:t>,</w:t>
      </w:r>
      <w:r w:rsidR="007D241F">
        <w:rPr>
          <w:rFonts w:ascii="Arial" w:hAnsi="Arial" w:cs="Arial"/>
          <w:sz w:val="24"/>
          <w:szCs w:val="24"/>
          <w:lang w:eastAsia="en-GB"/>
        </w:rPr>
        <w:t xml:space="preserve"> landscaping, </w:t>
      </w:r>
      <w:r w:rsidRPr="002B1BB7">
        <w:rPr>
          <w:rFonts w:ascii="Arial" w:hAnsi="Arial" w:cs="Arial"/>
          <w:sz w:val="24"/>
          <w:szCs w:val="24"/>
          <w:lang w:eastAsia="en-GB"/>
        </w:rPr>
        <w:t xml:space="preserve">reinstatement of </w:t>
      </w:r>
      <w:r w:rsidR="002F5437">
        <w:rPr>
          <w:rFonts w:ascii="Arial" w:hAnsi="Arial" w:cs="Arial"/>
          <w:sz w:val="24"/>
          <w:szCs w:val="24"/>
          <w:lang w:eastAsia="en-GB"/>
        </w:rPr>
        <w:t>a</w:t>
      </w:r>
    </w:p>
    <w:p w14:paraId="2B64A69B" w14:textId="53DBA087" w:rsidR="002B1BB7" w:rsidRDefault="007D241F" w:rsidP="002B1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                                                 </w:t>
      </w:r>
      <w:r w:rsidRPr="002B1BB7">
        <w:rPr>
          <w:rFonts w:ascii="Arial" w:hAnsi="Arial" w:cs="Arial"/>
          <w:sz w:val="24"/>
          <w:szCs w:val="24"/>
          <w:lang w:eastAsia="en-GB"/>
        </w:rPr>
        <w:t>PROW and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r w:rsidRPr="002B1BB7">
        <w:rPr>
          <w:rFonts w:ascii="Arial" w:hAnsi="Arial" w:cs="Arial"/>
          <w:sz w:val="24"/>
          <w:szCs w:val="24"/>
          <w:lang w:eastAsia="en-GB"/>
        </w:rPr>
        <w:t>road/path surfacing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2F5437">
        <w:rPr>
          <w:rFonts w:ascii="Arial" w:hAnsi="Arial" w:cs="Arial"/>
          <w:sz w:val="24"/>
          <w:szCs w:val="24"/>
          <w:lang w:eastAsia="en-GB"/>
        </w:rPr>
        <w:t xml:space="preserve">have </w:t>
      </w:r>
      <w:r>
        <w:rPr>
          <w:rFonts w:ascii="Arial" w:hAnsi="Arial" w:cs="Arial"/>
          <w:sz w:val="24"/>
          <w:szCs w:val="24"/>
          <w:lang w:eastAsia="en-GB"/>
        </w:rPr>
        <w:t xml:space="preserve">not yet </w:t>
      </w:r>
      <w:r w:rsidR="002F5437">
        <w:rPr>
          <w:rFonts w:ascii="Arial" w:hAnsi="Arial" w:cs="Arial"/>
          <w:sz w:val="24"/>
          <w:szCs w:val="24"/>
          <w:lang w:eastAsia="en-GB"/>
        </w:rPr>
        <w:t>been</w:t>
      </w:r>
    </w:p>
    <w:p w14:paraId="4ADEA06F" w14:textId="400CBB51" w:rsidR="007D241F" w:rsidRPr="002F5437" w:rsidRDefault="002F5437" w:rsidP="002B1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ab/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ab/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ab/>
        <w:t xml:space="preserve">                </w:t>
      </w:r>
      <w:r w:rsidRPr="002F5437">
        <w:rPr>
          <w:rFonts w:ascii="Arial" w:hAnsi="Arial" w:cs="Arial"/>
          <w:sz w:val="24"/>
          <w:szCs w:val="24"/>
          <w:lang w:eastAsia="en-GB"/>
        </w:rPr>
        <w:t>undertaken.</w:t>
      </w:r>
    </w:p>
    <w:p w14:paraId="3AD87DFE" w14:textId="77777777" w:rsidR="002F5437" w:rsidRPr="002F5437" w:rsidRDefault="002F5437" w:rsidP="002B1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</w:p>
    <w:p w14:paraId="7E32AE41" w14:textId="2BAA2EF7" w:rsidR="002B1BB7" w:rsidRPr="002B1BB7" w:rsidRDefault="002B1BB7" w:rsidP="002B1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 w:rsidRPr="002B1BB7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This development forms part of H70 in the Local Plan showing an overall yield of 230 dwellings. Original Castle Farm buildings remain part of the site </w:t>
      </w:r>
      <w:r w:rsidR="002F5437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and</w:t>
      </w:r>
      <w:r w:rsidRPr="002B1BB7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 are to be developed separately. A condition of planning permission was for work to be undertaken to widen Whinney Lane along with the creation of a roundabout south of the exiting farm entrance.</w:t>
      </w:r>
    </w:p>
    <w:p w14:paraId="7953EFEB" w14:textId="77777777" w:rsidR="002B1BB7" w:rsidRPr="002B1BB7" w:rsidRDefault="002B1BB7" w:rsidP="002B1BB7">
      <w:pPr>
        <w:rPr>
          <w:rFonts w:ascii="Arial" w:hAnsi="Arial" w:cs="Arial"/>
        </w:rPr>
      </w:pPr>
    </w:p>
    <w:p w14:paraId="3415CD4E" w14:textId="77777777" w:rsidR="002B1BB7" w:rsidRPr="002B1BB7" w:rsidRDefault="002B1BB7" w:rsidP="002B1B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3E6FBC37" w14:textId="77777777" w:rsidR="00B559AE" w:rsidRDefault="00B559AE" w:rsidP="00F60B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swald" w:eastAsia="Times New Roman" w:hAnsi="Oswald" w:cs="Times New Roman"/>
          <w:color w:val="649E31"/>
          <w:kern w:val="0"/>
          <w:sz w:val="36"/>
          <w:szCs w:val="36"/>
          <w:lang w:eastAsia="en-GB"/>
          <w14:ligatures w14:val="none"/>
        </w:rPr>
      </w:pPr>
    </w:p>
    <w:sectPr w:rsidR="00B55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3C"/>
    <w:rsid w:val="002B1BB7"/>
    <w:rsid w:val="002D5781"/>
    <w:rsid w:val="002F5437"/>
    <w:rsid w:val="003D32DA"/>
    <w:rsid w:val="007D241F"/>
    <w:rsid w:val="00B559AE"/>
    <w:rsid w:val="00D60305"/>
    <w:rsid w:val="00F60B3C"/>
    <w:rsid w:val="00F7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A931"/>
  <w15:chartTrackingRefBased/>
  <w15:docId w15:val="{7518FE7F-8A6D-4C81-A1D9-C6D6D7CB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Parry</dc:creator>
  <cp:keywords/>
  <dc:description/>
  <cp:lastModifiedBy>John Parry</cp:lastModifiedBy>
  <cp:revision>7</cp:revision>
  <dcterms:created xsi:type="dcterms:W3CDTF">2024-03-12T19:53:00Z</dcterms:created>
  <dcterms:modified xsi:type="dcterms:W3CDTF">2024-03-13T14:34:00Z</dcterms:modified>
</cp:coreProperties>
</file>